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B57" w:rsidRDefault="00C606FF" w:rsidP="00276B57">
      <w:pPr>
        <w:jc w:val="center"/>
        <w:rPr>
          <w:rFonts w:ascii="Times New Roman" w:eastAsia="Calibri" w:hAnsi="Times New Roman" w:cs="Times New Roman"/>
        </w:rPr>
      </w:pPr>
      <w:bookmarkStart w:id="0" w:name="_GoBack"/>
      <w:r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6283467" cy="8749862"/>
            <wp:effectExtent l="0" t="0" r="3175" b="0"/>
            <wp:docPr id="1" name="Рисунок 1" descr="C:\Users\User\Desktop\на сайт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526" cy="875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76B57" w:rsidRDefault="00276B57" w:rsidP="00815E6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5689" w:rsidRPr="00A95689" w:rsidRDefault="00276B57" w:rsidP="00815E6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</w:t>
      </w:r>
      <w:r w:rsidR="00A95689" w:rsidRPr="00A95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оложение о коми</w:t>
      </w:r>
      <w:r w:rsidR="00815E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ссии по социальному страхованию</w:t>
      </w:r>
    </w:p>
    <w:p w:rsidR="00A95689" w:rsidRPr="00A95689" w:rsidRDefault="00A95689" w:rsidP="00815E63">
      <w:pPr>
        <w:shd w:val="clear" w:color="auto" w:fill="FFFFFF"/>
        <w:spacing w:before="225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I. Общие положения</w:t>
      </w:r>
    </w:p>
    <w:p w:rsidR="00A95689" w:rsidRPr="00A95689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1.1. В ДОО, </w:t>
      </w:r>
      <w:r w:rsidR="00A95689" w:rsidRPr="00A95689">
        <w:rPr>
          <w:rFonts w:ascii="Times New Roman" w:eastAsia="Times New Roman" w:hAnsi="Times New Roman" w:cs="Times New Roman"/>
          <w:color w:val="000000"/>
          <w:lang w:eastAsia="ru-RU"/>
        </w:rPr>
        <w:t>где число работников менее 100 человек, функции комиссии по социальному страхованию может выполнять уполномоченный по социальному страхованию.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Члены комиссии по социальному страхованию избираются из числа представителей администра</w:t>
      </w:r>
      <w:r w:rsidR="00815E63">
        <w:rPr>
          <w:rFonts w:ascii="Times New Roman" w:eastAsia="Times New Roman" w:hAnsi="Times New Roman" w:cs="Times New Roman"/>
          <w:color w:val="000000"/>
          <w:lang w:eastAsia="ru-RU"/>
        </w:rPr>
        <w:t>ции, работников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r w:rsidR="00815E63">
        <w:rPr>
          <w:rFonts w:ascii="Times New Roman" w:eastAsia="Times New Roman" w:hAnsi="Times New Roman" w:cs="Times New Roman"/>
          <w:color w:val="000000"/>
          <w:lang w:eastAsia="ru-RU"/>
        </w:rPr>
        <w:t>членов ПК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(трудового коллектива)</w:t>
      </w:r>
      <w:r w:rsidR="00815E63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общем </w:t>
      </w:r>
      <w:proofErr w:type="gramStart"/>
      <w:r w:rsidR="00815E63">
        <w:rPr>
          <w:rFonts w:ascii="Times New Roman" w:eastAsia="Times New Roman" w:hAnsi="Times New Roman" w:cs="Times New Roman"/>
          <w:color w:val="000000"/>
          <w:lang w:eastAsia="ru-RU"/>
        </w:rPr>
        <w:t xml:space="preserve">собрании 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трудового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коллектива</w:t>
      </w:r>
      <w:r w:rsidR="00815E63">
        <w:rPr>
          <w:rFonts w:ascii="Times New Roman" w:eastAsia="Times New Roman" w:hAnsi="Times New Roman" w:cs="Times New Roman"/>
          <w:color w:val="000000"/>
          <w:lang w:eastAsia="ru-RU"/>
        </w:rPr>
        <w:t xml:space="preserve"> (ПК) 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. В таком же порядке избирается уполномоченный по социальному страхованию.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Комиссии в структурных подразделениях предприятия осуществляют свою деятельность на основании общего Положения о комиссии предприятия.</w:t>
      </w:r>
    </w:p>
    <w:p w:rsidR="00A95689" w:rsidRPr="00A95689" w:rsidRDefault="00A95689" w:rsidP="00815E63">
      <w:pPr>
        <w:shd w:val="clear" w:color="auto" w:fill="FFFFFF"/>
        <w:spacing w:before="225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II. Функции комиссии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2.1. Комиссия решает вопросы: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расходовании средств социального страхования, предусмотренных на санаторно-курортное лечение и отдых работников и членов их семей, в том числе на частичное содержание санаториев-профилакториев, санаторных и оздоровительных лагерей для детей и юношества; осуществляет контроль за их использованием;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распределении, порядке и условиях выдачи застрахованным путевок для санаторно-курортного лечения, отдыха, лечебного (диетического) питания, приобретенных за счет средств социального страхования; ведет учет работников и членов их семей, нуждающихся в санаторно-курортном лечении, отдыхе, лечебном (диетическом) питании.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2.2. Комиссия: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осуществляет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контроль за правильным начислением и своевременной выплатой пособий по социальному страхованию администрацией предприятия;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проверяет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правильность определения администрацией предприятия права на пособие, обоснованность лишения или отказа в пособии;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рассматривает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спорные вопросы по обеспечению пособиями по социальному страхованию между работниками и администрацией предприятия.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2.3. Комиссия проводит анализ использования средств социального страхования на предприятии, вносит предложения администрации и профсоюзам (иным уполномоченным органам трудового коллектива) предприятия о снижении заболеваемости, улучшении условий труда, оздоровлении работников и членов их семей и проведении других мероприятий по социальному страхованию.</w:t>
      </w:r>
    </w:p>
    <w:p w:rsidR="00A95689" w:rsidRPr="00A95689" w:rsidRDefault="00A95689" w:rsidP="00815E63">
      <w:pPr>
        <w:shd w:val="clear" w:color="auto" w:fill="FFFFFF"/>
        <w:spacing w:before="229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III. Права и обязанности комиссии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3.1. Комиссия вправе: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—- проводить проверки правильности назначения и выплаты пособий по социальному страхованию администрацией предприятия как по собственной инициативе, так и по заявлениям (жалобам) работников предприятия;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— запрашивать у администрации предприятия, органов государственного надзора и контроля и органов общественного контроля за охраной труда материалы и сведения, необходимые для рассмотрения вопросов, входящих в ее компетенцию, и выносить соответствующие решения;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 принимать участие в выяснении администрацией предприятия, органами государственного надзора и контроля и органами общественного контроля за охраной труда обстоя​</w:t>
      </w:r>
      <w:proofErr w:type="spell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тельств</w:t>
      </w:r>
      <w:proofErr w:type="spell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несчастных случаев на производстве, в быту, в пути на работу или с работы и др.;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участвовать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в проведении органами Фонда социального страхования Российской Федерации ревизий (проверок) в целях осуществления контроля за правильным и рациональным расходованием средств социального страхования;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обращаться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в отделение (филиал отделения) Фонда социального страхования Российской Федерации, зарегистрировавшее страхователя, при возникновении спора между комиссией и администрацией предприятия, а также в случаях неисполнения администрацией предприятия решений комиссии;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получать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в отделении (филиале отделения) Фонда нормативные акты и необходимую информацию по вопросам, входящим в ее компетенцию;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проходить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обучение по вопросам социального страхования, организуемое отделением (филиалом отделения) Фонда;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вносить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в отделение (филиал отделения) Фонда предложения по организации работы по социал</w:t>
      </w:r>
      <w:r w:rsidR="00276B57">
        <w:rPr>
          <w:rFonts w:ascii="Times New Roman" w:eastAsia="Times New Roman" w:hAnsi="Times New Roman" w:cs="Times New Roman"/>
          <w:color w:val="000000"/>
          <w:lang w:eastAsia="ru-RU"/>
        </w:rPr>
        <w:t>ьному страхованию в ДОО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3.2. Комиссия обязана: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установления нарушений действующего законодательства по социальному страхованию информи</w:t>
      </w:r>
      <w:r w:rsidR="00276B57">
        <w:rPr>
          <w:rFonts w:ascii="Times New Roman" w:eastAsia="Times New Roman" w:hAnsi="Times New Roman" w:cs="Times New Roman"/>
          <w:color w:val="000000"/>
          <w:lang w:eastAsia="ru-RU"/>
        </w:rPr>
        <w:t>ровать администрацию ДОО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, отделение (филиал отделения) Фонда;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представлять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материалы о работе комиссии по запросам отделения (филиала отделения) Фонда;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-— представлят</w:t>
      </w:r>
      <w:r w:rsidR="00815E63">
        <w:rPr>
          <w:rFonts w:ascii="Times New Roman" w:eastAsia="Times New Roman" w:hAnsi="Times New Roman" w:cs="Times New Roman"/>
          <w:color w:val="000000"/>
          <w:lang w:eastAsia="ru-RU"/>
        </w:rPr>
        <w:t xml:space="preserve">ь общему собранию 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трудового коллектива</w:t>
      </w:r>
      <w:r w:rsidR="00815E63">
        <w:rPr>
          <w:rFonts w:ascii="Times New Roman" w:eastAsia="Times New Roman" w:hAnsi="Times New Roman" w:cs="Times New Roman"/>
          <w:color w:val="000000"/>
          <w:lang w:eastAsia="ru-RU"/>
        </w:rPr>
        <w:t xml:space="preserve"> (ПК) и администрации ДОО 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отчет о своей деятельности не реже одного раза в год и по истечении срока полномочий;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— рассматривать в 10-дневный срок заявления</w:t>
      </w:r>
      <w:r w:rsidR="00815E63">
        <w:rPr>
          <w:rFonts w:ascii="Times New Roman" w:eastAsia="Times New Roman" w:hAnsi="Times New Roman" w:cs="Times New Roman"/>
          <w:color w:val="000000"/>
          <w:lang w:eastAsia="ru-RU"/>
        </w:rPr>
        <w:t xml:space="preserve"> (жалобы) работников ДОО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по вопросам социального страхования.</w:t>
      </w:r>
    </w:p>
    <w:p w:rsidR="00A95689" w:rsidRPr="00A95689" w:rsidRDefault="00A95689" w:rsidP="00815E63">
      <w:pPr>
        <w:shd w:val="clear" w:color="auto" w:fill="FFFFFF"/>
        <w:spacing w:before="235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IV. Порядок работы комиссии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Комиссия избирается на срок от 1 до 3-х лет. Члены комиссии могут быть переизбраны до истечения срока полномочий решени</w:t>
      </w:r>
      <w:r w:rsidR="00815E63">
        <w:rPr>
          <w:rFonts w:ascii="Times New Roman" w:eastAsia="Times New Roman" w:hAnsi="Times New Roman" w:cs="Times New Roman"/>
          <w:color w:val="000000"/>
          <w:lang w:eastAsia="ru-RU"/>
        </w:rPr>
        <w:t>ем общего собрания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 трудового коллектива</w:t>
      </w:r>
      <w:r w:rsidR="00815E63">
        <w:rPr>
          <w:rFonts w:ascii="Times New Roman" w:eastAsia="Times New Roman" w:hAnsi="Times New Roman" w:cs="Times New Roman"/>
          <w:color w:val="000000"/>
          <w:lang w:eastAsia="ru-RU"/>
        </w:rPr>
        <w:t xml:space="preserve"> (ПК).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Из числа членов комиссии большинством голосов избирается председатель комиссии.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Заседания комиссии проводятся по мере необходимости</w:t>
      </w:r>
      <w:r w:rsidR="00815E63">
        <w:rPr>
          <w:rFonts w:ascii="Times New Roman" w:eastAsia="Times New Roman" w:hAnsi="Times New Roman" w:cs="Times New Roman"/>
          <w:color w:val="000000"/>
          <w:lang w:eastAsia="ru-RU"/>
        </w:rPr>
        <w:t>, но не реже одного раза в квартал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. Решения комиссии (уполномоченного) по социальному страхованию оформляются протоколом.</w:t>
      </w:r>
    </w:p>
    <w:p w:rsidR="00A95689" w:rsidRPr="00A95689" w:rsidRDefault="00A95689" w:rsidP="00815E63">
      <w:pPr>
        <w:shd w:val="clear" w:color="auto" w:fill="FFFFFF"/>
        <w:spacing w:before="220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РЕКОМЕНДАЦИИ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ind w:right="243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 ОРГАНИЗАЦИИ РАБОТЫ КОМИССИИ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ind w:right="243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 СОЦИАЛЬНОМУ СТРАХОВАНИЮ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 xml:space="preserve">Типовое положение о комиссии принято Фондом социального страхования РФ сравнительно недавно, поэтому практика их создания и организации работы полностью не сложилась. Положение, поскольку оно является типовым, не устанавливает жестких рамок в организации работы. Более 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конкретно функции и обязанности комиссии должны устанавливаться положениями самих предприятий.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В процессе разработки положений о комиссии, их создания и работы возникают некоторые вопросы, на которые необходимо ответить.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Прежде всего о формировании комиссии. Члены комиссии, ее численный состав и нормы представительства от администрации, трудового коллектива, профсоюзной организации, срок полномочий, порядок принятия решений утверждается самим трудовым</w:t>
      </w:r>
      <w:r w:rsidR="00276B57">
        <w:rPr>
          <w:rFonts w:ascii="Times New Roman" w:eastAsia="Times New Roman" w:hAnsi="Times New Roman" w:cs="Times New Roman"/>
          <w:color w:val="000000"/>
          <w:lang w:eastAsia="ru-RU"/>
        </w:rPr>
        <w:t xml:space="preserve"> коллективом на общем </w:t>
      </w:r>
      <w:proofErr w:type="gramStart"/>
      <w:r w:rsidR="00276B57">
        <w:rPr>
          <w:rFonts w:ascii="Times New Roman" w:eastAsia="Times New Roman" w:hAnsi="Times New Roman" w:cs="Times New Roman"/>
          <w:color w:val="000000"/>
          <w:lang w:eastAsia="ru-RU"/>
        </w:rPr>
        <w:t>собрании  (</w:t>
      </w:r>
      <w:proofErr w:type="gramEnd"/>
      <w:r w:rsidR="00276B57">
        <w:rPr>
          <w:rFonts w:ascii="Times New Roman" w:eastAsia="Times New Roman" w:hAnsi="Times New Roman" w:cs="Times New Roman"/>
          <w:color w:val="000000"/>
          <w:lang w:eastAsia="ru-RU"/>
        </w:rPr>
        <w:t>ПК)</w:t>
      </w: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Типовое положение позволяет вводить. В состав комиссии работников любых профессий, однако практика показывает, что для квалифицированной работы комиссии в ее составе необходимы специалисты: работники бухгалтерской службы, юристы, экономисты, медицинские работники.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Нередко возникает вопрос о том, может ли быть председателем комиссии председатель профкома предприятия. Безусловно, может. Во многих случаях это может быть полезно, поскольку профсоюзные работники имеют опыт работы по социальному страхованию.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По Типовому положению комиссия участвует в выяснении обстоятельств несчастных случаев с работниками. Целесообразно это участие проводить в форме непосредственного выяснения обстоятельств несчастных случаев совместно с администрацией.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На предприятиях, где число работников менее 100, функции комиссии выполняет уполномоченный по социальному страхованию.</w:t>
      </w:r>
    </w:p>
    <w:p w:rsidR="00A95689" w:rsidRPr="00A95689" w:rsidRDefault="00A95689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Поскольку уполномоченный по социальному страхованию решений о назначении пособия по социальному страхованию не принимает, содержание «освобожденного» уполномоченного нецелесообразно.</w:t>
      </w:r>
    </w:p>
    <w:p w:rsidR="00815E63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5E63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5E63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5E63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5E63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5E63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5E63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5E63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5E63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5E63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15E63" w:rsidRDefault="00815E63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76B57" w:rsidRDefault="00276B57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76B57" w:rsidRPr="00A95689" w:rsidRDefault="00276B57" w:rsidP="00815E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Приложение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lang w:eastAsia="ru-RU"/>
        </w:rPr>
        <w:t>(Примерная форма)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ind w:firstLine="6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учета нуждающихся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ind w:firstLine="61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A95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санаторно-курортном лечении и отдыхе</w:t>
      </w:r>
    </w:p>
    <w:p w:rsidR="00A95689" w:rsidRPr="00A95689" w:rsidRDefault="00A95689" w:rsidP="00A95689">
      <w:pPr>
        <w:shd w:val="clear" w:color="auto" w:fill="FFFFFF"/>
        <w:spacing w:before="442" w:after="100" w:afterAutospacing="1" w:line="240" w:lineRule="auto"/>
        <w:ind w:left="-392" w:right="-37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ind w:firstLine="1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A95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предприятие</w:t>
      </w:r>
      <w:proofErr w:type="gramEnd"/>
      <w:r w:rsidRPr="00A956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ind w:firstLine="17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 _ год</w:t>
      </w:r>
    </w:p>
    <w:tbl>
      <w:tblPr>
        <w:tblW w:w="9067" w:type="dxa"/>
        <w:tblInd w:w="-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"/>
        <w:gridCol w:w="970"/>
        <w:gridCol w:w="1027"/>
        <w:gridCol w:w="983"/>
        <w:gridCol w:w="1976"/>
        <w:gridCol w:w="1039"/>
        <w:gridCol w:w="1231"/>
        <w:gridCol w:w="1208"/>
      </w:tblGrid>
      <w:tr w:rsidR="00A95689" w:rsidRPr="00A95689" w:rsidTr="00276B57">
        <w:trPr>
          <w:trHeight w:val="102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№№</w:t>
            </w:r>
          </w:p>
          <w:p w:rsidR="00A95689" w:rsidRPr="00A95689" w:rsidRDefault="00A95689" w:rsidP="00A95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Фамилия,</w:t>
            </w:r>
          </w:p>
          <w:p w:rsidR="00A95689" w:rsidRPr="00A95689" w:rsidRDefault="00A95689" w:rsidP="00A95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Имя,</w:t>
            </w:r>
          </w:p>
          <w:p w:rsidR="00A95689" w:rsidRPr="00A95689" w:rsidRDefault="00A95689" w:rsidP="00A95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отчество</w:t>
            </w:r>
            <w:proofErr w:type="gramEnd"/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Должность,</w:t>
            </w:r>
          </w:p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место</w:t>
            </w:r>
            <w:proofErr w:type="gramEnd"/>
          </w:p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End"/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956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Заболева-ние</w:t>
            </w:r>
            <w:proofErr w:type="spellEnd"/>
            <w:proofErr w:type="gramEnd"/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Рекомендуемые</w:t>
            </w: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курорты (время</w:t>
            </w: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лечения по медицинской справке)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 постановки на учет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Выданапутевка</w:t>
            </w:r>
            <w:proofErr w:type="spellEnd"/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Примечание</w:t>
            </w:r>
          </w:p>
        </w:tc>
      </w:tr>
      <w:tr w:rsidR="00A95689" w:rsidRPr="00A95689" w:rsidTr="00276B57">
        <w:trPr>
          <w:trHeight w:val="19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ind w:left="14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ind w:left="1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ind w:left="1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A95689" w:rsidRPr="00A95689" w:rsidTr="00276B57">
        <w:trPr>
          <w:trHeight w:val="419"/>
        </w:trPr>
        <w:tc>
          <w:tcPr>
            <w:tcW w:w="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5689" w:rsidRPr="00A95689" w:rsidTr="00276B57">
        <w:trPr>
          <w:trHeight w:val="403"/>
        </w:trPr>
        <w:tc>
          <w:tcPr>
            <w:tcW w:w="0" w:type="auto"/>
            <w:vAlign w:val="center"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B57" w:rsidRPr="00A95689" w:rsidTr="00276B57">
        <w:trPr>
          <w:trHeight w:val="403"/>
        </w:trPr>
        <w:tc>
          <w:tcPr>
            <w:tcW w:w="0" w:type="auto"/>
            <w:vAlign w:val="center"/>
          </w:tcPr>
          <w:p w:rsidR="00276B57" w:rsidRPr="00A95689" w:rsidRDefault="00276B57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76B57" w:rsidRPr="00A95689" w:rsidRDefault="00276B57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76B57" w:rsidRPr="00A95689" w:rsidRDefault="00276B57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76B57" w:rsidRPr="00A95689" w:rsidRDefault="00276B57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76B57" w:rsidRPr="00A95689" w:rsidRDefault="00276B57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76B57" w:rsidRPr="00A95689" w:rsidRDefault="00276B57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76B57" w:rsidRPr="00A95689" w:rsidRDefault="00276B57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276B57" w:rsidRPr="00A95689" w:rsidRDefault="00276B57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Приложение №2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(Примерная форма)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Выписка из протокола №___________________________________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Заседание комиссии по социальному страхованию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предприятия</w:t>
      </w:r>
      <w:proofErr w:type="gramEnd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Избрано в состав комиссии: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Присутствовали: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СЛУШАТЕЛИ</w:t>
      </w: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Распределение путевок в санатории, дома отдыха, санатории-профилактории, диетпитание за счет средств социального страхования.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ПОСТАНОВИЛИ</w:t>
      </w: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Выделить путевки за счет средств социального страхования следующим работникам: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0"/>
        <w:gridCol w:w="1420"/>
      </w:tblGrid>
      <w:tr w:rsidR="00A95689" w:rsidRPr="00A95689" w:rsidTr="00A95689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путевки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путевки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какой оплатой</w:t>
            </w:r>
          </w:p>
        </w:tc>
      </w:tr>
      <w:tr w:rsidR="00A95689" w:rsidRPr="00A95689" w:rsidTr="00A95689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95689" w:rsidRPr="00A95689" w:rsidTr="00A95689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Председатель комиссии: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Примечание: Данная выписка представляется в бухгалтерию предприятия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Приложение №3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(Примерная форма)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Выписка из протокола №___________________________________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Заседание комиссии по социальному страхованию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предприятия</w:t>
      </w:r>
      <w:proofErr w:type="gramEnd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Избрано в состав комиссии: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Присутствовали: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СЛУШАТЕЛИ: заявление_________________________________________________________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 оплате проезда в санатории за счет средств государственного социального страхования.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ПОСТАНОВИЛИ: Оплатить_______________________________________________________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 проезд в санаторий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</w:t>
      </w:r>
      <w:proofErr w:type="gramStart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должность</w:t>
      </w:r>
      <w:proofErr w:type="gramEnd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</w:t>
      </w:r>
      <w:proofErr w:type="gramStart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наименование</w:t>
      </w:r>
      <w:proofErr w:type="gramEnd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курорта)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сумме__________________________________________________________________________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</w:t>
      </w:r>
      <w:proofErr w:type="gramStart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прописью</w:t>
      </w:r>
      <w:proofErr w:type="gramEnd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путевке № ____ с «______»________________________ 200___г.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предоставленной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 счет средств государственного социального страхования.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 комиссии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социальному страхованию 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Приложение №3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(Примерная форма)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 учета листков нетрудоспособности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предприятия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(цеха, отдела)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0"/>
        <w:gridCol w:w="1133"/>
        <w:gridCol w:w="945"/>
        <w:gridCol w:w="841"/>
        <w:gridCol w:w="945"/>
        <w:gridCol w:w="1191"/>
        <w:gridCol w:w="850"/>
        <w:gridCol w:w="850"/>
        <w:gridCol w:w="1133"/>
      </w:tblGrid>
      <w:tr w:rsidR="00A95689" w:rsidRPr="00A95689" w:rsidTr="00A95689">
        <w:tc>
          <w:tcPr>
            <w:tcW w:w="1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 л/</w:t>
            </w:r>
            <w:proofErr w:type="spellStart"/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нетруд</w:t>
            </w:r>
            <w:proofErr w:type="spellEnd"/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7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Таб. № должность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Листок нетрудоспособности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рабочих дней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Стаж, размер пособия</w:t>
            </w:r>
          </w:p>
        </w:tc>
        <w:tc>
          <w:tcPr>
            <w:tcW w:w="11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A95689" w:rsidRPr="00A95689" w:rsidTr="00A9568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Серия, номер</w:t>
            </w:r>
          </w:p>
        </w:tc>
        <w:tc>
          <w:tcPr>
            <w:tcW w:w="2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5689" w:rsidRPr="00A95689" w:rsidTr="00A95689">
        <w:trPr>
          <w:trHeight w:val="78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</w:t>
            </w:r>
            <w:proofErr w:type="gramEnd"/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окончание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5689" w:rsidRPr="00A95689" w:rsidTr="00A95689"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95689" w:rsidRPr="00A95689" w:rsidTr="00A95689">
        <w:tc>
          <w:tcPr>
            <w:tcW w:w="1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Приложение №5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(Примерная форма)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Выписка из протокола №___________________________________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Заседание комиссии по социальному страхованию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предприятия</w:t>
      </w:r>
      <w:proofErr w:type="gramEnd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Избрано в состав комиссии: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Присутствовали: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СЛУШАТЕЛИ</w:t>
      </w: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О возмещении средств, выплаченных по листкам нетрудоспособности, связанной с несчастными случаями с работниками предприятия в ______ квартале 200____г., последовавшими по вине предприятия.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ПОСТАНОВИЛИ</w:t>
      </w: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Отнести за счет предприятия суммы, выплаченные по листкам нетрудоспособности работникам, с которыми произошли несчастные случаи в связи с нарушениями администрацией действующих правил охраны труда и техники безопасности.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792"/>
        <w:gridCol w:w="1792"/>
      </w:tblGrid>
      <w:tr w:rsidR="00A95689" w:rsidRPr="00A95689" w:rsidTr="00A95689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</w:t>
            </w:r>
          </w:p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</w:t>
            </w:r>
            <w:proofErr w:type="gramEnd"/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</w:t>
            </w:r>
            <w:proofErr w:type="gramEnd"/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Дата, номер акта ф. Н-1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дней нетрудоспособности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выплаченная по листку нетрудоспособности</w:t>
            </w:r>
          </w:p>
        </w:tc>
      </w:tr>
      <w:tr w:rsidR="00A95689" w:rsidRPr="00A95689" w:rsidTr="00A95689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5689" w:rsidRPr="00A95689" w:rsidTr="00A95689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5689" w:rsidRPr="00A95689" w:rsidTr="00A95689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5689" w:rsidRPr="00A95689" w:rsidTr="00A95689"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 т.д.</w:t>
            </w: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95689" w:rsidRPr="00A95689" w:rsidTr="00A95689">
        <w:trPr>
          <w:trHeight w:val="379"/>
        </w:trPr>
        <w:tc>
          <w:tcPr>
            <w:tcW w:w="70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95689" w:rsidRPr="00A95689" w:rsidRDefault="00A95689" w:rsidP="00A9568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56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 руб.</w:t>
            </w:r>
          </w:p>
        </w:tc>
      </w:tr>
    </w:tbl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Общая сумма (прописью)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 руб.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Предложить администрации перечислить на текущий счет соцстраха № ______________ в__________________________________________________________________________________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</w:t>
      </w:r>
      <w:proofErr w:type="gramStart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наименование</w:t>
      </w:r>
      <w:proofErr w:type="gramEnd"/>
      <w:r w:rsidRPr="00A956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 банка)</w:t>
      </w:r>
    </w:p>
    <w:p w:rsidR="00A95689" w:rsidRPr="00A95689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</w:t>
      </w:r>
      <w:proofErr w:type="gramEnd"/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позднее _______________ с последующим отражением указанной суммы в строке 6 таблицы 3 расчетной ведомости по средствам Фонда социального страхования РФ ф. 4 за _____ 200__ г.</w:t>
      </w:r>
    </w:p>
    <w:p w:rsidR="00C606FF" w:rsidRDefault="00A95689" w:rsidP="00A956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956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Председатель комиссии</w:t>
      </w:r>
    </w:p>
    <w:p w:rsidR="00A95689" w:rsidRPr="00A95689" w:rsidRDefault="00C606FF" w:rsidP="00C606FF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page"/>
      </w: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943600" cy="8166735"/>
            <wp:effectExtent l="0" t="0" r="0" b="5715"/>
            <wp:docPr id="3" name="Рисунок 3" descr="C:\Users\User\Desktop\на сайт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5689" w:rsidRPr="00A9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595"/>
    <w:rsid w:val="00276B57"/>
    <w:rsid w:val="00815E63"/>
    <w:rsid w:val="00A95689"/>
    <w:rsid w:val="00C606FF"/>
    <w:rsid w:val="00C63302"/>
    <w:rsid w:val="00DA48B1"/>
    <w:rsid w:val="00F2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E38DF-CAD6-49B4-9A7D-F4DEC276E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95689"/>
  </w:style>
  <w:style w:type="paragraph" w:customStyle="1" w:styleId="p2">
    <w:name w:val="p2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95689"/>
  </w:style>
  <w:style w:type="paragraph" w:customStyle="1" w:styleId="p3">
    <w:name w:val="p3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A95689"/>
  </w:style>
  <w:style w:type="paragraph" w:customStyle="1" w:styleId="p7">
    <w:name w:val="p7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A95689"/>
  </w:style>
  <w:style w:type="paragraph" w:customStyle="1" w:styleId="p14">
    <w:name w:val="p14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A95689"/>
  </w:style>
  <w:style w:type="paragraph" w:customStyle="1" w:styleId="p15">
    <w:name w:val="p15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A95689"/>
  </w:style>
  <w:style w:type="paragraph" w:customStyle="1" w:styleId="p24">
    <w:name w:val="p24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5689"/>
  </w:style>
  <w:style w:type="paragraph" w:customStyle="1" w:styleId="p28">
    <w:name w:val="p28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A95689"/>
  </w:style>
  <w:style w:type="paragraph" w:customStyle="1" w:styleId="p33">
    <w:name w:val="p33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A95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76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6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5422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257686">
                  <w:marLeft w:val="1417"/>
                  <w:marRight w:val="1417"/>
                  <w:marTop w:val="1133"/>
                  <w:marBottom w:val="11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2017-02-10T03:52:00Z</cp:lastPrinted>
  <dcterms:created xsi:type="dcterms:W3CDTF">2017-02-10T06:35:00Z</dcterms:created>
  <dcterms:modified xsi:type="dcterms:W3CDTF">2017-02-10T06:35:00Z</dcterms:modified>
</cp:coreProperties>
</file>